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D1376" w14:textId="77777777" w:rsidR="00E24B5C" w:rsidRDefault="00E24B5C" w:rsidP="00655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789E8D2" w14:textId="516AFC8B" w:rsidR="0039314B" w:rsidRDefault="0065507A" w:rsidP="00F24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bookmarkStart w:id="0" w:name="_Hlk188530589"/>
      <w:r>
        <w:rPr>
          <w:rFonts w:ascii="Times New Roman" w:hAnsi="Times New Roman" w:cs="Times New Roman"/>
          <w:b/>
          <w:bCs/>
        </w:rPr>
        <w:t>FAC SIMILE PREVISION</w:t>
      </w:r>
      <w:r w:rsidR="00493F39">
        <w:rPr>
          <w:rFonts w:ascii="Times New Roman" w:hAnsi="Times New Roman" w:cs="Times New Roman"/>
          <w:b/>
          <w:bCs/>
        </w:rPr>
        <w:t>E, DICHIARAZIONE</w:t>
      </w:r>
      <w:r w:rsidR="00DD556B">
        <w:rPr>
          <w:rFonts w:ascii="Times New Roman" w:hAnsi="Times New Roman" w:cs="Times New Roman"/>
          <w:b/>
          <w:bCs/>
        </w:rPr>
        <w:t xml:space="preserve"> E </w:t>
      </w:r>
      <w:r w:rsidR="006D09FD">
        <w:rPr>
          <w:rFonts w:ascii="Times New Roman" w:hAnsi="Times New Roman" w:cs="Times New Roman"/>
          <w:b/>
          <w:bCs/>
        </w:rPr>
        <w:t xml:space="preserve">CLAUSOLA </w:t>
      </w:r>
      <w:r w:rsidR="006D09FD" w:rsidRPr="006D09FD">
        <w:rPr>
          <w:rFonts w:ascii="Times New Roman" w:hAnsi="Times New Roman" w:cs="Times New Roman"/>
          <w:b/>
          <w:bCs/>
          <w:i/>
          <w:iCs/>
        </w:rPr>
        <w:t>ANTI</w:t>
      </w:r>
      <w:r w:rsidRPr="006D09FD">
        <w:rPr>
          <w:rFonts w:ascii="Times New Roman" w:hAnsi="Times New Roman" w:cs="Times New Roman"/>
          <w:b/>
          <w:bCs/>
          <w:i/>
          <w:iCs/>
        </w:rPr>
        <w:t>-</w:t>
      </w:r>
      <w:r w:rsidRPr="00DD556B">
        <w:rPr>
          <w:rFonts w:ascii="Times New Roman" w:hAnsi="Times New Roman" w:cs="Times New Roman"/>
          <w:b/>
          <w:bCs/>
          <w:i/>
          <w:iCs/>
        </w:rPr>
        <w:t>PANTOUFLAGE</w:t>
      </w:r>
    </w:p>
    <w:p w14:paraId="1C69423E" w14:textId="77777777" w:rsidR="00E83BE5" w:rsidRDefault="00E83BE5" w:rsidP="00F24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13B51FB7" w14:textId="35BAFE62" w:rsidR="00F24489" w:rsidRPr="00E83BE5" w:rsidRDefault="00E83BE5" w:rsidP="00F24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ptos" w:hAnsi="Times New Roman" w:cs="Times New Roman"/>
          <w:kern w:val="0"/>
          <w:sz w:val="18"/>
          <w:szCs w:val="18"/>
          <w14:ligatures w14:val="none"/>
        </w:rPr>
      </w:pPr>
      <w:r>
        <w:rPr>
          <w:rFonts w:ascii="Times New Roman" w:eastAsia="Aptos" w:hAnsi="Times New Roman" w:cs="Times New Roman"/>
          <w:kern w:val="0"/>
          <w:sz w:val="18"/>
          <w:szCs w:val="18"/>
          <w14:ligatures w14:val="none"/>
        </w:rPr>
        <w:t>(</w:t>
      </w:r>
      <w:r w:rsidRPr="00E83BE5">
        <w:rPr>
          <w:rFonts w:ascii="Times New Roman" w:eastAsia="Aptos" w:hAnsi="Times New Roman" w:cs="Times New Roman"/>
          <w:kern w:val="0"/>
          <w:sz w:val="18"/>
          <w:szCs w:val="18"/>
          <w14:ligatures w14:val="none"/>
        </w:rPr>
        <w:t>affidamenti di contratti pubblici ex d.lgs. 36/2023</w:t>
      </w:r>
      <w:r>
        <w:rPr>
          <w:rFonts w:ascii="Times New Roman" w:eastAsia="Aptos" w:hAnsi="Times New Roman" w:cs="Times New Roman"/>
          <w:kern w:val="0"/>
          <w:sz w:val="18"/>
          <w:szCs w:val="18"/>
          <w14:ligatures w14:val="none"/>
        </w:rPr>
        <w:t>)</w:t>
      </w:r>
    </w:p>
    <w:p w14:paraId="78EBE05B" w14:textId="77777777" w:rsidR="00E83BE5" w:rsidRPr="00E83BE5" w:rsidRDefault="00E83BE5" w:rsidP="00F24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</w:p>
    <w:bookmarkEnd w:id="0"/>
    <w:p w14:paraId="44053D4B" w14:textId="6CF36B5F" w:rsidR="00B77C9A" w:rsidRPr="005D070F" w:rsidRDefault="00E24B5C" w:rsidP="00F24489">
      <w:pPr>
        <w:pStyle w:val="Paragrafoelenco"/>
        <w:numPr>
          <w:ilvl w:val="0"/>
          <w:numId w:val="1"/>
        </w:numPr>
        <w:ind w:right="-1"/>
        <w:jc w:val="both"/>
        <w:rPr>
          <w:rFonts w:ascii="Times New Roman" w:eastAsia="Calibri" w:hAnsi="Times New Roman" w:cs="Times New Roman"/>
          <w:b/>
          <w:strike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14:ligatures w14:val="none"/>
        </w:rPr>
        <w:t>P</w:t>
      </w:r>
      <w:r w:rsidRPr="00B41192">
        <w:rPr>
          <w:rFonts w:ascii="Times New Roman" w:eastAsia="Calibri" w:hAnsi="Times New Roman" w:cs="Times New Roman"/>
          <w:b/>
          <w:kern w:val="0"/>
          <w14:ligatures w14:val="none"/>
        </w:rPr>
        <w:t>revisione</w:t>
      </w:r>
      <w:r w:rsidR="00493F39">
        <w:rPr>
          <w:rStyle w:val="Rimandonotaapidipagina"/>
          <w:rFonts w:ascii="Times New Roman" w:eastAsia="Calibri" w:hAnsi="Times New Roman" w:cs="Times New Roman"/>
          <w:b/>
          <w:kern w:val="0"/>
          <w14:ligatures w14:val="none"/>
        </w:rPr>
        <w:footnoteReference w:id="1"/>
      </w:r>
      <w:r w:rsidRPr="00B41192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r w:rsidRPr="006D09FD">
        <w:rPr>
          <w:rFonts w:ascii="Times New Roman" w:hAnsi="Times New Roman" w:cs="Times New Roman"/>
          <w:b/>
          <w:bCs/>
          <w:i/>
          <w:iCs/>
          <w:kern w:val="0"/>
        </w:rPr>
        <w:t>anti-</w:t>
      </w:r>
      <w:proofErr w:type="spellStart"/>
      <w:r w:rsidRPr="006D09FD">
        <w:rPr>
          <w:rFonts w:ascii="Times New Roman" w:hAnsi="Times New Roman" w:cs="Times New Roman"/>
          <w:b/>
          <w:bCs/>
          <w:i/>
          <w:iCs/>
          <w:kern w:val="0"/>
        </w:rPr>
        <w:t>pantouflage</w:t>
      </w:r>
      <w:proofErr w:type="spellEnd"/>
      <w:r w:rsidRPr="00B41192">
        <w:rPr>
          <w:rFonts w:ascii="Times New Roman" w:hAnsi="Times New Roman" w:cs="Times New Roman"/>
          <w:b/>
          <w:bCs/>
          <w:kern w:val="0"/>
        </w:rPr>
        <w:t xml:space="preserve"> </w:t>
      </w:r>
      <w:r w:rsidRPr="00B41192">
        <w:rPr>
          <w:rFonts w:ascii="Times New Roman" w:eastAsia="Calibri" w:hAnsi="Times New Roman" w:cs="Times New Roman"/>
          <w:b/>
          <w:kern w:val="0"/>
          <w14:ligatures w14:val="none"/>
        </w:rPr>
        <w:t xml:space="preserve">da inserire nei bandi </w:t>
      </w:r>
      <w:r w:rsidR="0054293B">
        <w:rPr>
          <w:rFonts w:ascii="Times New Roman" w:eastAsia="Calibri" w:hAnsi="Times New Roman" w:cs="Times New Roman"/>
          <w:b/>
          <w:kern w:val="0"/>
          <w14:ligatures w14:val="none"/>
        </w:rPr>
        <w:t>o</w:t>
      </w:r>
      <w:r w:rsidRPr="00B41192">
        <w:rPr>
          <w:rFonts w:ascii="Times New Roman" w:eastAsia="Calibri" w:hAnsi="Times New Roman" w:cs="Times New Roman"/>
          <w:b/>
          <w:kern w:val="0"/>
          <w14:ligatures w14:val="none"/>
        </w:rPr>
        <w:t xml:space="preserve"> negli atti prodromici </w:t>
      </w:r>
      <w:r w:rsidRPr="00A23628">
        <w:rPr>
          <w:rFonts w:ascii="Times New Roman" w:eastAsia="Calibri" w:hAnsi="Times New Roman" w:cs="Times New Roman"/>
          <w:b/>
          <w:kern w:val="0"/>
          <w14:ligatures w14:val="none"/>
        </w:rPr>
        <w:t>inerenti a qualsiasi procedura di affidamento, anche mediante procedura negoziata</w:t>
      </w:r>
      <w:r w:rsidR="00B13607" w:rsidRPr="00A23628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</w:p>
    <w:p w14:paraId="212D8238" w14:textId="77777777" w:rsidR="005D070F" w:rsidRPr="005D070F" w:rsidRDefault="005D070F" w:rsidP="005D070F">
      <w:pPr>
        <w:pStyle w:val="Paragrafoelenco"/>
        <w:ind w:right="-1"/>
        <w:jc w:val="both"/>
        <w:rPr>
          <w:rFonts w:ascii="Times New Roman" w:eastAsia="Calibri" w:hAnsi="Times New Roman" w:cs="Times New Roman"/>
          <w:b/>
          <w:strike/>
          <w:kern w:val="0"/>
          <w14:ligatures w14:val="none"/>
        </w:rPr>
      </w:pPr>
    </w:p>
    <w:tbl>
      <w:tblPr>
        <w:tblStyle w:val="Grigliatabella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888"/>
      </w:tblGrid>
      <w:tr w:rsidR="005D070F" w14:paraId="6629C752" w14:textId="77777777" w:rsidTr="005D070F">
        <w:tc>
          <w:tcPr>
            <w:tcW w:w="9628" w:type="dxa"/>
          </w:tcPr>
          <w:p w14:paraId="1B6FC1B0" w14:textId="77777777" w:rsidR="005D070F" w:rsidRDefault="005D070F" w:rsidP="005D07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</w:p>
          <w:p w14:paraId="065710A0" w14:textId="55258518" w:rsidR="005D070F" w:rsidRDefault="005D070F" w:rsidP="005D07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  <w:r w:rsidRPr="00B41192">
              <w:rPr>
                <w:rFonts w:ascii="Times New Roman" w:hAnsi="Times New Roman" w:cs="Times New Roman"/>
                <w:kern w:val="0"/>
              </w:rPr>
              <w:t>Sono esclusi gli operatori economici che abbiano affidato incarichi in violazione dell’articolo 53, comma 16-ter, del decreto legislativo del 2001 n. 165 a soggetti che hanno esercitato, in qualità di dipendenti, poteri autoritativi o negoziali presso l’amministrazione affidante negli ultimi tre anni</w:t>
            </w:r>
            <w:r>
              <w:rPr>
                <w:rFonts w:ascii="Times New Roman" w:hAnsi="Times New Roman" w:cs="Times New Roman"/>
                <w:kern w:val="0"/>
              </w:rPr>
              <w:t>.</w:t>
            </w:r>
          </w:p>
          <w:p w14:paraId="7443C000" w14:textId="77777777" w:rsidR="005D070F" w:rsidRDefault="005D070F" w:rsidP="005D070F">
            <w:pPr>
              <w:pStyle w:val="Paragrafoelenco"/>
              <w:ind w:left="0" w:right="-1"/>
              <w:jc w:val="both"/>
              <w:rPr>
                <w:rFonts w:ascii="Times New Roman" w:eastAsia="Calibri" w:hAnsi="Times New Roman" w:cs="Times New Roman"/>
                <w:b/>
                <w:strike/>
                <w:kern w:val="0"/>
                <w14:ligatures w14:val="none"/>
              </w:rPr>
            </w:pPr>
          </w:p>
        </w:tc>
      </w:tr>
    </w:tbl>
    <w:p w14:paraId="08EA9686" w14:textId="5090B9A9" w:rsidR="0039314B" w:rsidRDefault="0039314B" w:rsidP="0039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2E13497" w14:textId="77777777" w:rsidR="005D070F" w:rsidRPr="00B41192" w:rsidRDefault="005D070F" w:rsidP="0039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548D9DB" w14:textId="360ADE36" w:rsidR="000713F2" w:rsidRDefault="008410B5" w:rsidP="000713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Formula d</w:t>
      </w:r>
      <w:r w:rsidR="003F0F4F" w:rsidRPr="000713F2">
        <w:rPr>
          <w:rFonts w:ascii="Times New Roman" w:hAnsi="Times New Roman" w:cs="Times New Roman"/>
          <w:b/>
          <w:bCs/>
          <w:kern w:val="0"/>
        </w:rPr>
        <w:t xml:space="preserve">ichiarazione </w:t>
      </w:r>
      <w:r w:rsidR="00E24B5C" w:rsidRPr="006D09FD">
        <w:rPr>
          <w:rFonts w:ascii="Times New Roman" w:hAnsi="Times New Roman" w:cs="Times New Roman"/>
          <w:b/>
          <w:bCs/>
          <w:i/>
          <w:iCs/>
          <w:kern w:val="0"/>
        </w:rPr>
        <w:t>anti-</w:t>
      </w:r>
      <w:proofErr w:type="spellStart"/>
      <w:r w:rsidR="00E24B5C" w:rsidRPr="000713F2">
        <w:rPr>
          <w:rFonts w:ascii="Times New Roman" w:hAnsi="Times New Roman" w:cs="Times New Roman"/>
          <w:b/>
          <w:bCs/>
          <w:i/>
          <w:iCs/>
          <w:kern w:val="0"/>
        </w:rPr>
        <w:t>pantouflage</w:t>
      </w:r>
      <w:proofErr w:type="spellEnd"/>
      <w:r w:rsidR="00E24B5C" w:rsidRPr="000713F2">
        <w:rPr>
          <w:rFonts w:ascii="Times New Roman" w:hAnsi="Times New Roman" w:cs="Times New Roman"/>
          <w:b/>
          <w:bCs/>
          <w:kern w:val="0"/>
        </w:rPr>
        <w:t xml:space="preserve"> da inserire nella dichiarazione relativa al possesso dei requisiti da rendersi </w:t>
      </w:r>
      <w:r w:rsidR="00BF6E2E" w:rsidRPr="000713F2">
        <w:rPr>
          <w:rFonts w:ascii="Times New Roman" w:hAnsi="Times New Roman" w:cs="Times New Roman"/>
          <w:b/>
          <w:bCs/>
          <w:kern w:val="0"/>
        </w:rPr>
        <w:t xml:space="preserve">ai sensi degli artt. 46 e 47 del DPR 445/2000 </w:t>
      </w:r>
      <w:r w:rsidR="00E24B5C" w:rsidRPr="000713F2">
        <w:rPr>
          <w:rFonts w:ascii="Times New Roman" w:hAnsi="Times New Roman" w:cs="Times New Roman"/>
          <w:b/>
          <w:bCs/>
          <w:kern w:val="0"/>
        </w:rPr>
        <w:t>a cura de</w:t>
      </w:r>
      <w:r w:rsidR="00493F39" w:rsidRPr="000713F2">
        <w:rPr>
          <w:rFonts w:ascii="Times New Roman" w:hAnsi="Times New Roman" w:cs="Times New Roman"/>
          <w:b/>
          <w:bCs/>
          <w:kern w:val="0"/>
        </w:rPr>
        <w:t xml:space="preserve">gli </w:t>
      </w:r>
      <w:r w:rsidR="00BF6E2E" w:rsidRPr="000713F2">
        <w:rPr>
          <w:rFonts w:ascii="Times New Roman" w:hAnsi="Times New Roman" w:cs="Times New Roman"/>
          <w:b/>
          <w:bCs/>
          <w:kern w:val="0"/>
        </w:rPr>
        <w:t>Operator</w:t>
      </w:r>
      <w:r w:rsidR="00493F39" w:rsidRPr="000713F2">
        <w:rPr>
          <w:rFonts w:ascii="Times New Roman" w:hAnsi="Times New Roman" w:cs="Times New Roman"/>
          <w:b/>
          <w:bCs/>
          <w:kern w:val="0"/>
        </w:rPr>
        <w:t>i</w:t>
      </w:r>
      <w:r w:rsidR="00BF6E2E" w:rsidRPr="000713F2">
        <w:rPr>
          <w:rFonts w:ascii="Times New Roman" w:hAnsi="Times New Roman" w:cs="Times New Roman"/>
          <w:b/>
          <w:bCs/>
          <w:kern w:val="0"/>
        </w:rPr>
        <w:t xml:space="preserve"> Economic</w:t>
      </w:r>
      <w:r w:rsidR="00493F39" w:rsidRPr="000713F2">
        <w:rPr>
          <w:rFonts w:ascii="Times New Roman" w:hAnsi="Times New Roman" w:cs="Times New Roman"/>
          <w:b/>
          <w:bCs/>
          <w:kern w:val="0"/>
        </w:rPr>
        <w:t>i</w:t>
      </w:r>
      <w:r w:rsidR="00E24B5C" w:rsidRPr="000713F2">
        <w:rPr>
          <w:rFonts w:ascii="Times New Roman" w:hAnsi="Times New Roman" w:cs="Times New Roman"/>
          <w:b/>
          <w:bCs/>
          <w:kern w:val="0"/>
        </w:rPr>
        <w:t xml:space="preserve"> </w:t>
      </w:r>
      <w:r w:rsidR="000713F2" w:rsidRPr="000713F2">
        <w:rPr>
          <w:rFonts w:ascii="Times New Roman" w:hAnsi="Times New Roman" w:cs="Times New Roman"/>
          <w:b/>
          <w:bCs/>
          <w:kern w:val="0"/>
        </w:rPr>
        <w:t>e da acquisire</w:t>
      </w:r>
      <w:r w:rsidR="00B13607">
        <w:rPr>
          <w:rFonts w:ascii="Times New Roman" w:hAnsi="Times New Roman" w:cs="Times New Roman"/>
          <w:b/>
          <w:bCs/>
          <w:kern w:val="0"/>
        </w:rPr>
        <w:t xml:space="preserve"> a cura della Stazione appaltante</w:t>
      </w:r>
    </w:p>
    <w:p w14:paraId="784D8356" w14:textId="77777777" w:rsidR="005D070F" w:rsidRDefault="005D070F" w:rsidP="005D070F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4239BDBC" w14:textId="77777777" w:rsidR="005D070F" w:rsidRPr="000713F2" w:rsidRDefault="005D070F" w:rsidP="005D070F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888"/>
      </w:tblGrid>
      <w:tr w:rsidR="005D070F" w14:paraId="752F1C83" w14:textId="77777777" w:rsidTr="005D070F">
        <w:tc>
          <w:tcPr>
            <w:tcW w:w="9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C0C2CA" w14:textId="77777777" w:rsidR="005D070F" w:rsidRDefault="005D070F" w:rsidP="005D07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</w:p>
          <w:p w14:paraId="7ECE1C95" w14:textId="171A5878" w:rsidR="005D070F" w:rsidRPr="00B41192" w:rsidRDefault="005D070F" w:rsidP="005D07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  <w:r w:rsidRPr="00B41192">
              <w:rPr>
                <w:rFonts w:ascii="Times New Roman" w:hAnsi="Times New Roman" w:cs="Times New Roman"/>
                <w:kern w:val="0"/>
              </w:rPr>
              <w:t xml:space="preserve">□ </w:t>
            </w:r>
            <w:bookmarkStart w:id="1" w:name="_Hlk185516196"/>
            <w:bookmarkStart w:id="2" w:name="_Hlk189496351"/>
            <w:r w:rsidRPr="00B41192">
              <w:rPr>
                <w:rFonts w:ascii="Times New Roman" w:hAnsi="Times New Roman" w:cs="Times New Roman"/>
                <w:kern w:val="0"/>
              </w:rPr>
              <w:t xml:space="preserve">di non trovarsi nella condizione prevista dall'art. 53 comma 16-ter del </w:t>
            </w:r>
            <w:proofErr w:type="spellStart"/>
            <w:r w:rsidRPr="00B41192">
              <w:rPr>
                <w:rFonts w:ascii="Times New Roman" w:hAnsi="Times New Roman" w:cs="Times New Roman"/>
                <w:kern w:val="0"/>
              </w:rPr>
              <w:t>D.Lgs.</w:t>
            </w:r>
            <w:proofErr w:type="spellEnd"/>
            <w:r w:rsidRPr="00B41192">
              <w:rPr>
                <w:rFonts w:ascii="Times New Roman" w:hAnsi="Times New Roman" w:cs="Times New Roman"/>
                <w:kern w:val="0"/>
              </w:rPr>
              <w:t xml:space="preserve"> 165/2001 (</w:t>
            </w:r>
            <w:proofErr w:type="spellStart"/>
            <w:r w:rsidRPr="00A162B4">
              <w:rPr>
                <w:rFonts w:ascii="Times New Roman" w:hAnsi="Times New Roman" w:cs="Times New Roman"/>
                <w:i/>
                <w:iCs/>
                <w:kern w:val="0"/>
              </w:rPr>
              <w:t>pantouflage</w:t>
            </w:r>
            <w:proofErr w:type="spellEnd"/>
            <w:r w:rsidRPr="00A162B4">
              <w:rPr>
                <w:rFonts w:ascii="Times New Roman" w:hAnsi="Times New Roman" w:cs="Times New Roman"/>
                <w:i/>
                <w:iCs/>
                <w:kern w:val="0"/>
              </w:rPr>
              <w:t xml:space="preserve"> o revolving door</w:t>
            </w:r>
            <w:r w:rsidRPr="00B41192">
              <w:rPr>
                <w:rFonts w:ascii="Times New Roman" w:hAnsi="Times New Roman" w:cs="Times New Roman"/>
                <w:kern w:val="0"/>
              </w:rPr>
              <w:t>) in quanto non ha concluso contratti di lavoro subordinato o autonomo e, comunque, non ha attribuito incarichi ad ex dipendenti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  <w:r w:rsidRPr="007334E5">
              <w:rPr>
                <w:rFonts w:ascii="Times New Roman" w:hAnsi="Times New Roman" w:cs="Times New Roman"/>
                <w:kern w:val="0"/>
              </w:rPr>
              <w:t>della stazione appaltante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che hanno cessato il loro rapporto di lavoro da meno di tre anni e che negli ultimi tre anni di servizio hanno esercitato poteri autoritativi o negoziali per conto dell</w:t>
            </w:r>
            <w:r>
              <w:rPr>
                <w:rFonts w:ascii="Times New Roman" w:hAnsi="Times New Roman" w:cs="Times New Roman"/>
                <w:kern w:val="0"/>
              </w:rPr>
              <w:t>a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</w:t>
            </w:r>
            <w:r w:rsidRPr="007334E5">
              <w:rPr>
                <w:rFonts w:ascii="Times New Roman" w:hAnsi="Times New Roman" w:cs="Times New Roman"/>
                <w:kern w:val="0"/>
              </w:rPr>
              <w:t>stessa stazione appaltante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nei confronti del sottoscritto operatore economico;</w:t>
            </w:r>
            <w:bookmarkEnd w:id="1"/>
          </w:p>
          <w:bookmarkEnd w:id="2"/>
          <w:p w14:paraId="442B89D9" w14:textId="77777777" w:rsidR="005D070F" w:rsidRPr="00F24489" w:rsidRDefault="005D070F" w:rsidP="005D07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</w:rPr>
            </w:pPr>
            <w:r w:rsidRPr="00F24489">
              <w:rPr>
                <w:rFonts w:ascii="Times New Roman" w:hAnsi="Times New Roman" w:cs="Times New Roman"/>
                <w:i/>
                <w:iCs/>
                <w:kern w:val="0"/>
              </w:rPr>
              <w:t>ovvero</w:t>
            </w:r>
          </w:p>
          <w:p w14:paraId="55541E46" w14:textId="77777777" w:rsidR="005D070F" w:rsidRPr="00B41192" w:rsidRDefault="005D070F" w:rsidP="005D07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  <w:r w:rsidRPr="00B41192">
              <w:rPr>
                <w:rFonts w:ascii="Times New Roman" w:hAnsi="Times New Roman" w:cs="Times New Roman"/>
                <w:kern w:val="0"/>
              </w:rPr>
              <w:t xml:space="preserve">□ </w:t>
            </w:r>
            <w:bookmarkStart w:id="3" w:name="_Hlk189495146"/>
            <w:r w:rsidRPr="00B41192">
              <w:rPr>
                <w:rFonts w:ascii="Times New Roman" w:hAnsi="Times New Roman" w:cs="Times New Roman"/>
                <w:kern w:val="0"/>
              </w:rPr>
              <w:t xml:space="preserve">di trovarsi nella condizione prevista dall'art. 53 comma 16-ter del </w:t>
            </w:r>
            <w:proofErr w:type="spellStart"/>
            <w:r w:rsidRPr="00B41192">
              <w:rPr>
                <w:rFonts w:ascii="Times New Roman" w:hAnsi="Times New Roman" w:cs="Times New Roman"/>
                <w:kern w:val="0"/>
              </w:rPr>
              <w:t>D.Lgs.</w:t>
            </w:r>
            <w:proofErr w:type="spellEnd"/>
            <w:r w:rsidRPr="00B41192">
              <w:rPr>
                <w:rFonts w:ascii="Times New Roman" w:hAnsi="Times New Roman" w:cs="Times New Roman"/>
                <w:kern w:val="0"/>
              </w:rPr>
              <w:t xml:space="preserve"> 165/2001 (</w:t>
            </w:r>
            <w:proofErr w:type="spellStart"/>
            <w:r w:rsidRPr="00B77C9A">
              <w:rPr>
                <w:rFonts w:ascii="Times New Roman" w:hAnsi="Times New Roman" w:cs="Times New Roman"/>
                <w:i/>
                <w:iCs/>
                <w:kern w:val="0"/>
              </w:rPr>
              <w:t>pantouflage</w:t>
            </w:r>
            <w:proofErr w:type="spellEnd"/>
            <w:r w:rsidRPr="00B77C9A">
              <w:rPr>
                <w:rFonts w:ascii="Times New Roman" w:hAnsi="Times New Roman" w:cs="Times New Roman"/>
                <w:i/>
                <w:iCs/>
                <w:kern w:val="0"/>
              </w:rPr>
              <w:t xml:space="preserve"> o revolving door</w:t>
            </w:r>
            <w:r w:rsidRPr="00B41192">
              <w:rPr>
                <w:rFonts w:ascii="Times New Roman" w:hAnsi="Times New Roman" w:cs="Times New Roman"/>
                <w:kern w:val="0"/>
              </w:rPr>
              <w:t>) in quanto ha concluso contratti di lavoro subordinato o autonomo e, comunque, ha attribuito incarichi ad ex dipendenti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  <w:r w:rsidRPr="007334E5">
              <w:rPr>
                <w:rFonts w:ascii="Times New Roman" w:hAnsi="Times New Roman" w:cs="Times New Roman"/>
                <w:kern w:val="0"/>
              </w:rPr>
              <w:t>della stazione appaltante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che hanno cessato il loro rapporto di lavoro da meno di tre anni e che negli ultimi tre anni di servizio hanno esercitato poteri autoritativi o negoziali per conto dell</w:t>
            </w:r>
            <w:r>
              <w:rPr>
                <w:rFonts w:ascii="Times New Roman" w:hAnsi="Times New Roman" w:cs="Times New Roman"/>
                <w:kern w:val="0"/>
              </w:rPr>
              <w:t xml:space="preserve">a </w:t>
            </w:r>
            <w:r w:rsidRPr="007334E5">
              <w:rPr>
                <w:rFonts w:ascii="Times New Roman" w:hAnsi="Times New Roman" w:cs="Times New Roman"/>
                <w:kern w:val="0"/>
              </w:rPr>
              <w:t>stessa stazione appaltante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nei confronti del sottoscritto operatore economico</w:t>
            </w:r>
            <w:bookmarkEnd w:id="3"/>
            <w:r w:rsidRPr="00B41192">
              <w:rPr>
                <w:rFonts w:ascii="Times New Roman" w:hAnsi="Times New Roman" w:cs="Times New Roman"/>
                <w:kern w:val="0"/>
              </w:rPr>
              <w:t>.</w:t>
            </w:r>
          </w:p>
          <w:p w14:paraId="6623598B" w14:textId="77777777" w:rsidR="005D070F" w:rsidRDefault="005D070F" w:rsidP="000713F2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</w:tc>
      </w:tr>
    </w:tbl>
    <w:p w14:paraId="5A70F65B" w14:textId="77777777" w:rsidR="000713F2" w:rsidRPr="000713F2" w:rsidRDefault="000713F2" w:rsidP="000713F2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4AEACD23" w14:textId="54AB6763" w:rsidR="00C82CAB" w:rsidRPr="00B41192" w:rsidRDefault="005D070F" w:rsidP="00C82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ab/>
      </w:r>
    </w:p>
    <w:p w14:paraId="2CCC9514" w14:textId="1B0695C7" w:rsidR="00C82CAB" w:rsidRDefault="00E24B5C" w:rsidP="00C82C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C</w:t>
      </w:r>
      <w:r w:rsidRPr="00B41192">
        <w:rPr>
          <w:rFonts w:ascii="Times New Roman" w:hAnsi="Times New Roman" w:cs="Times New Roman"/>
          <w:b/>
          <w:bCs/>
          <w:kern w:val="0"/>
        </w:rPr>
        <w:t xml:space="preserve">lausola </w:t>
      </w:r>
      <w:r w:rsidRPr="006D09FD">
        <w:rPr>
          <w:rFonts w:ascii="Times New Roman" w:hAnsi="Times New Roman" w:cs="Times New Roman"/>
          <w:b/>
          <w:bCs/>
          <w:i/>
          <w:iCs/>
          <w:kern w:val="0"/>
        </w:rPr>
        <w:t>anti-</w:t>
      </w:r>
      <w:proofErr w:type="spellStart"/>
      <w:r w:rsidRPr="00A162B4">
        <w:rPr>
          <w:rFonts w:ascii="Times New Roman" w:hAnsi="Times New Roman" w:cs="Times New Roman"/>
          <w:b/>
          <w:bCs/>
          <w:i/>
          <w:iCs/>
          <w:kern w:val="0"/>
        </w:rPr>
        <w:t>pantouflage</w:t>
      </w:r>
      <w:proofErr w:type="spellEnd"/>
      <w:r w:rsidRPr="00B41192">
        <w:rPr>
          <w:rFonts w:ascii="Times New Roman" w:hAnsi="Times New Roman" w:cs="Times New Roman"/>
          <w:b/>
          <w:bCs/>
          <w:kern w:val="0"/>
        </w:rPr>
        <w:t xml:space="preserve"> da inserire nello schema di contratto </w:t>
      </w:r>
    </w:p>
    <w:p w14:paraId="6E014BF2" w14:textId="77777777" w:rsidR="005D070F" w:rsidRDefault="005D070F" w:rsidP="005D070F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1377D2D3" w14:textId="77777777" w:rsidR="005D070F" w:rsidRPr="00B41192" w:rsidRDefault="005D070F" w:rsidP="005D070F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tbl>
      <w:tblPr>
        <w:tblStyle w:val="Grigliatabella"/>
        <w:tblW w:w="0" w:type="auto"/>
        <w:tblInd w:w="7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04"/>
      </w:tblGrid>
      <w:tr w:rsidR="005D070F" w14:paraId="76A5E454" w14:textId="77777777" w:rsidTr="00E83BE5">
        <w:tc>
          <w:tcPr>
            <w:tcW w:w="8924" w:type="dxa"/>
          </w:tcPr>
          <w:p w14:paraId="5733AB9D" w14:textId="77777777" w:rsidR="00294400" w:rsidRDefault="00294400" w:rsidP="005D07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</w:p>
          <w:p w14:paraId="0C523B2A" w14:textId="74FE3492" w:rsidR="005D070F" w:rsidRPr="00B41192" w:rsidRDefault="005D070F" w:rsidP="005D07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  <w:r w:rsidRPr="00B41192">
              <w:rPr>
                <w:rFonts w:ascii="Times New Roman" w:hAnsi="Times New Roman" w:cs="Times New Roman"/>
                <w:kern w:val="0"/>
              </w:rPr>
              <w:t xml:space="preserve">Art…… (Clausola </w:t>
            </w:r>
            <w:r w:rsidRPr="006D09FD">
              <w:rPr>
                <w:rFonts w:ascii="Times New Roman" w:hAnsi="Times New Roman" w:cs="Times New Roman"/>
                <w:i/>
                <w:iCs/>
                <w:kern w:val="0"/>
              </w:rPr>
              <w:t>anti-</w:t>
            </w:r>
            <w:proofErr w:type="spellStart"/>
            <w:r w:rsidRPr="00AA44AE">
              <w:rPr>
                <w:rFonts w:ascii="Times New Roman" w:hAnsi="Times New Roman" w:cs="Times New Roman"/>
                <w:i/>
                <w:iCs/>
                <w:kern w:val="0"/>
              </w:rPr>
              <w:t>pantouflage</w:t>
            </w:r>
            <w:proofErr w:type="spellEnd"/>
            <w:r w:rsidRPr="00B41192">
              <w:rPr>
                <w:rFonts w:ascii="Times New Roman" w:hAnsi="Times New Roman" w:cs="Times New Roman"/>
                <w:kern w:val="0"/>
              </w:rPr>
              <w:t>).</w:t>
            </w:r>
          </w:p>
          <w:p w14:paraId="2BFBD1A1" w14:textId="61BDD3EF" w:rsidR="005D070F" w:rsidRPr="00E83BE5" w:rsidRDefault="005D070F" w:rsidP="003E18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kern w:val="0"/>
              </w:rPr>
            </w:pPr>
            <w:r w:rsidRPr="00B41192">
              <w:rPr>
                <w:rFonts w:ascii="Times New Roman" w:hAnsi="Times New Roman" w:cs="Times New Roman"/>
                <w:kern w:val="0"/>
              </w:rPr>
              <w:t>……</w:t>
            </w:r>
            <w:proofErr w:type="gramStart"/>
            <w:r w:rsidRPr="00B41192">
              <w:rPr>
                <w:rFonts w:ascii="Times New Roman" w:hAnsi="Times New Roman" w:cs="Times New Roman"/>
                <w:kern w:val="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kern w:val="0"/>
              </w:rPr>
              <w:t>……</w:t>
            </w:r>
            <w:proofErr w:type="gramStart"/>
            <w:r>
              <w:rPr>
                <w:rFonts w:ascii="Times New Roman" w:hAnsi="Times New Roman" w:cs="Times New Roman"/>
                <w:kern w:val="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kern w:val="0"/>
              </w:rPr>
              <w:t>.</w:t>
            </w:r>
            <w:r w:rsidRPr="003520F1">
              <w:rPr>
                <w:rFonts w:ascii="Times New Roman" w:hAnsi="Times New Roman" w:cs="Times New Roman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</w:rPr>
              <w:t xml:space="preserve">dichiara 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di non trovarsi nella condizione prevista dall'art. 53 comma 16-ter del </w:t>
            </w:r>
            <w:proofErr w:type="spellStart"/>
            <w:r w:rsidRPr="00B41192">
              <w:rPr>
                <w:rFonts w:ascii="Times New Roman" w:hAnsi="Times New Roman" w:cs="Times New Roman"/>
                <w:kern w:val="0"/>
              </w:rPr>
              <w:t>D.Lgs.</w:t>
            </w:r>
            <w:proofErr w:type="spellEnd"/>
            <w:r w:rsidRPr="00B41192">
              <w:rPr>
                <w:rFonts w:ascii="Times New Roman" w:hAnsi="Times New Roman" w:cs="Times New Roman"/>
                <w:kern w:val="0"/>
              </w:rPr>
              <w:t xml:space="preserve"> 165/2001 (</w:t>
            </w:r>
            <w:proofErr w:type="spellStart"/>
            <w:r w:rsidRPr="00A162B4">
              <w:rPr>
                <w:rFonts w:ascii="Times New Roman" w:hAnsi="Times New Roman" w:cs="Times New Roman"/>
                <w:i/>
                <w:iCs/>
                <w:kern w:val="0"/>
              </w:rPr>
              <w:t>pantouflage</w:t>
            </w:r>
            <w:proofErr w:type="spellEnd"/>
            <w:r w:rsidRPr="00A162B4">
              <w:rPr>
                <w:rFonts w:ascii="Times New Roman" w:hAnsi="Times New Roman" w:cs="Times New Roman"/>
                <w:i/>
                <w:iCs/>
                <w:kern w:val="0"/>
              </w:rPr>
              <w:t xml:space="preserve"> o revolving door</w:t>
            </w:r>
            <w:r w:rsidRPr="00B41192">
              <w:rPr>
                <w:rFonts w:ascii="Times New Roman" w:hAnsi="Times New Roman" w:cs="Times New Roman"/>
                <w:kern w:val="0"/>
              </w:rPr>
              <w:t>) in quanto non ha concluso contratti di lavoro subordinato o autonomo e, comunque, non ha attribuito incarichi ad ex dipendenti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  <w:r w:rsidRPr="007334E5">
              <w:rPr>
                <w:rFonts w:ascii="Times New Roman" w:hAnsi="Times New Roman" w:cs="Times New Roman"/>
                <w:kern w:val="0"/>
              </w:rPr>
              <w:t>della stazione appaltante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che hanno cessato il loro rapporto di lavoro da meno di tre anni e che negli ultimi tre anni di servizio hanno esercitato poteri autoritativi o negoziali per conto dell</w:t>
            </w:r>
            <w:r>
              <w:rPr>
                <w:rFonts w:ascii="Times New Roman" w:hAnsi="Times New Roman" w:cs="Times New Roman"/>
                <w:kern w:val="0"/>
              </w:rPr>
              <w:t>a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</w:t>
            </w:r>
            <w:r w:rsidRPr="007334E5">
              <w:rPr>
                <w:rFonts w:ascii="Times New Roman" w:hAnsi="Times New Roman" w:cs="Times New Roman"/>
                <w:kern w:val="0"/>
              </w:rPr>
              <w:t>stessa stazione appaltante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nei confronti del sottoscritto operatore economico</w:t>
            </w:r>
            <w:r>
              <w:rPr>
                <w:rFonts w:ascii="Times New Roman" w:hAnsi="Times New Roman" w:cs="Times New Roman"/>
                <w:kern w:val="0"/>
              </w:rPr>
              <w:t xml:space="preserve">. </w:t>
            </w:r>
            <w:r w:rsidRPr="005D070F">
              <w:rPr>
                <w:rFonts w:ascii="Times New Roman" w:hAnsi="Times New Roman" w:cs="Times New Roman"/>
                <w:kern w:val="0"/>
              </w:rPr>
              <w:t xml:space="preserve">Dichiara di essere consapevole che i contratti conclusi e gli incarichi conferiti in violazione di quanto previsto dall’art. 53 comma 16-ter del </w:t>
            </w:r>
            <w:proofErr w:type="spellStart"/>
            <w:r w:rsidRPr="005D070F">
              <w:rPr>
                <w:rFonts w:ascii="Times New Roman" w:hAnsi="Times New Roman" w:cs="Times New Roman"/>
                <w:kern w:val="0"/>
              </w:rPr>
              <w:t>D.Lgs.</w:t>
            </w:r>
            <w:proofErr w:type="spellEnd"/>
            <w:r w:rsidRPr="005D070F">
              <w:rPr>
                <w:rFonts w:ascii="Times New Roman" w:hAnsi="Times New Roman" w:cs="Times New Roman"/>
                <w:kern w:val="0"/>
              </w:rPr>
              <w:t xml:space="preserve"> 165/2001 sono nulli ed è fatto divieto ai soggetti privati che li hanno conclusi o conferiti di contrattare con le pubbliche amministrazioni per i successivi tre anni con obbligo di restituzione dei compensi eventualmente percepiti e accertati ad essi riferiti.</w:t>
            </w:r>
          </w:p>
        </w:tc>
      </w:tr>
    </w:tbl>
    <w:p w14:paraId="33DAB79D" w14:textId="77777777" w:rsidR="003E1849" w:rsidRPr="00B41192" w:rsidRDefault="003E1849" w:rsidP="003E18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6CDC34E1" w14:textId="741BD05A" w:rsidR="00C82CAB" w:rsidRDefault="00C82CAB" w:rsidP="003520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68FF6C2" w14:textId="2458E961" w:rsidR="0021397F" w:rsidRDefault="008410B5" w:rsidP="0021397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Formula d</w:t>
      </w:r>
      <w:r w:rsidR="0021397F" w:rsidRPr="00493F39">
        <w:rPr>
          <w:rFonts w:ascii="Times New Roman" w:hAnsi="Times New Roman" w:cs="Times New Roman"/>
          <w:b/>
          <w:bCs/>
          <w:kern w:val="0"/>
        </w:rPr>
        <w:t xml:space="preserve">ichiarazione </w:t>
      </w:r>
      <w:r w:rsidR="0021397F" w:rsidRPr="006D09FD">
        <w:rPr>
          <w:rFonts w:ascii="Times New Roman" w:hAnsi="Times New Roman" w:cs="Times New Roman"/>
          <w:b/>
          <w:bCs/>
          <w:i/>
          <w:iCs/>
          <w:kern w:val="0"/>
        </w:rPr>
        <w:t>anti-</w:t>
      </w:r>
      <w:proofErr w:type="spellStart"/>
      <w:r w:rsidR="0021397F" w:rsidRPr="00493F39">
        <w:rPr>
          <w:rFonts w:ascii="Times New Roman" w:hAnsi="Times New Roman" w:cs="Times New Roman"/>
          <w:b/>
          <w:bCs/>
          <w:i/>
          <w:iCs/>
          <w:kern w:val="0"/>
        </w:rPr>
        <w:t>pantouflage</w:t>
      </w:r>
      <w:proofErr w:type="spellEnd"/>
      <w:r w:rsidR="0021397F" w:rsidRPr="00493F39">
        <w:rPr>
          <w:rFonts w:ascii="Times New Roman" w:hAnsi="Times New Roman" w:cs="Times New Roman"/>
          <w:b/>
          <w:bCs/>
          <w:kern w:val="0"/>
        </w:rPr>
        <w:t xml:space="preserve"> da rendersi</w:t>
      </w:r>
      <w:r w:rsidR="00493F39" w:rsidRPr="00493F39">
        <w:rPr>
          <w:rFonts w:ascii="Times New Roman" w:hAnsi="Times New Roman" w:cs="Times New Roman"/>
          <w:b/>
          <w:bCs/>
          <w:kern w:val="0"/>
        </w:rPr>
        <w:t>,</w:t>
      </w:r>
      <w:r w:rsidR="0021397F" w:rsidRPr="00493F39">
        <w:rPr>
          <w:rFonts w:ascii="Times New Roman" w:hAnsi="Times New Roman" w:cs="Times New Roman"/>
          <w:b/>
          <w:bCs/>
          <w:kern w:val="0"/>
        </w:rPr>
        <w:t xml:space="preserve"> ai sensi degli artt. 46 e 47 del DPR 445/2000</w:t>
      </w:r>
      <w:r w:rsidR="00493F39" w:rsidRPr="00493F39">
        <w:rPr>
          <w:rFonts w:ascii="Times New Roman" w:hAnsi="Times New Roman" w:cs="Times New Roman"/>
          <w:b/>
          <w:bCs/>
          <w:kern w:val="0"/>
        </w:rPr>
        <w:t>,</w:t>
      </w:r>
      <w:r w:rsidR="0021397F" w:rsidRPr="00493F39">
        <w:rPr>
          <w:rFonts w:ascii="Times New Roman" w:hAnsi="Times New Roman" w:cs="Times New Roman"/>
          <w:b/>
          <w:bCs/>
          <w:kern w:val="0"/>
        </w:rPr>
        <w:t xml:space="preserve"> a cura dell’Operatore Economico</w:t>
      </w:r>
      <w:r w:rsidR="00493F39" w:rsidRPr="00493F39">
        <w:rPr>
          <w:rFonts w:ascii="Times New Roman" w:hAnsi="Times New Roman" w:cs="Times New Roman"/>
          <w:b/>
          <w:bCs/>
          <w:kern w:val="0"/>
        </w:rPr>
        <w:t xml:space="preserve"> affidatario</w:t>
      </w:r>
      <w:r w:rsidR="0021397F" w:rsidRPr="00493F39">
        <w:rPr>
          <w:rFonts w:ascii="Times New Roman" w:hAnsi="Times New Roman" w:cs="Times New Roman"/>
          <w:b/>
          <w:bCs/>
          <w:kern w:val="0"/>
        </w:rPr>
        <w:t xml:space="preserve"> e da acquisire</w:t>
      </w:r>
      <w:r w:rsidR="00493F39" w:rsidRPr="00493F39">
        <w:rPr>
          <w:rFonts w:ascii="Times New Roman" w:hAnsi="Times New Roman" w:cs="Times New Roman"/>
          <w:b/>
          <w:bCs/>
          <w:kern w:val="0"/>
        </w:rPr>
        <w:t xml:space="preserve"> </w:t>
      </w:r>
      <w:r w:rsidR="0021397F" w:rsidRPr="00493F39">
        <w:rPr>
          <w:rFonts w:ascii="Times New Roman" w:hAnsi="Times New Roman" w:cs="Times New Roman"/>
          <w:b/>
          <w:bCs/>
          <w:kern w:val="0"/>
        </w:rPr>
        <w:t>al momento della sottoscrizione del contratto</w:t>
      </w:r>
      <w:r w:rsidR="0054293B">
        <w:rPr>
          <w:rFonts w:ascii="Times New Roman" w:hAnsi="Times New Roman" w:cs="Times New Roman"/>
          <w:b/>
          <w:bCs/>
          <w:kern w:val="0"/>
        </w:rPr>
        <w:t xml:space="preserve"> (o di atto analogo)</w:t>
      </w:r>
      <w:r w:rsidR="00493F39" w:rsidRPr="00493F39">
        <w:rPr>
          <w:rFonts w:ascii="Times New Roman" w:hAnsi="Times New Roman" w:cs="Times New Roman"/>
          <w:b/>
          <w:bCs/>
          <w:kern w:val="0"/>
        </w:rPr>
        <w:t xml:space="preserve"> ove non vi sia l’inserimento</w:t>
      </w:r>
      <w:r w:rsidR="0054293B">
        <w:rPr>
          <w:rFonts w:ascii="Times New Roman" w:hAnsi="Times New Roman" w:cs="Times New Roman"/>
          <w:b/>
          <w:bCs/>
          <w:kern w:val="0"/>
        </w:rPr>
        <w:t xml:space="preserve"> nello schema di contratto</w:t>
      </w:r>
      <w:r w:rsidR="00493F39" w:rsidRPr="00493F39">
        <w:rPr>
          <w:rFonts w:ascii="Times New Roman" w:hAnsi="Times New Roman" w:cs="Times New Roman"/>
          <w:b/>
          <w:bCs/>
          <w:kern w:val="0"/>
        </w:rPr>
        <w:t xml:space="preserve"> della clausola di cui al precedente punto 3).</w:t>
      </w:r>
    </w:p>
    <w:p w14:paraId="671E6D96" w14:textId="77777777" w:rsidR="00294400" w:rsidRDefault="00294400" w:rsidP="00294400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888"/>
      </w:tblGrid>
      <w:tr w:rsidR="00294400" w14:paraId="7CD92011" w14:textId="77777777" w:rsidTr="00294400">
        <w:tc>
          <w:tcPr>
            <w:tcW w:w="9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5B64C6" w14:textId="77777777" w:rsidR="00294400" w:rsidRPr="00B41192" w:rsidRDefault="00294400" w:rsidP="002944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 w14:paraId="7E35E77A" w14:textId="77777777" w:rsidR="00294400" w:rsidRPr="005D070F" w:rsidRDefault="00294400" w:rsidP="002944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  <w:r w:rsidRPr="00B41192">
              <w:rPr>
                <w:rFonts w:ascii="Times New Roman" w:hAnsi="Times New Roman" w:cs="Times New Roman"/>
                <w:kern w:val="0"/>
              </w:rPr>
              <w:t xml:space="preserve">di non trovarsi nella condizione prevista dall'art. 53 comma 16-ter del </w:t>
            </w:r>
            <w:proofErr w:type="spellStart"/>
            <w:r w:rsidRPr="00B41192">
              <w:rPr>
                <w:rFonts w:ascii="Times New Roman" w:hAnsi="Times New Roman" w:cs="Times New Roman"/>
                <w:kern w:val="0"/>
              </w:rPr>
              <w:t>D.Lgs.</w:t>
            </w:r>
            <w:proofErr w:type="spellEnd"/>
            <w:r w:rsidRPr="00B41192">
              <w:rPr>
                <w:rFonts w:ascii="Times New Roman" w:hAnsi="Times New Roman" w:cs="Times New Roman"/>
                <w:kern w:val="0"/>
              </w:rPr>
              <w:t xml:space="preserve"> 165/2001 (</w:t>
            </w:r>
            <w:proofErr w:type="spellStart"/>
            <w:r w:rsidRPr="00A162B4">
              <w:rPr>
                <w:rFonts w:ascii="Times New Roman" w:hAnsi="Times New Roman" w:cs="Times New Roman"/>
                <w:i/>
                <w:iCs/>
                <w:kern w:val="0"/>
              </w:rPr>
              <w:t>pantouflage</w:t>
            </w:r>
            <w:proofErr w:type="spellEnd"/>
            <w:r w:rsidRPr="00A162B4">
              <w:rPr>
                <w:rFonts w:ascii="Times New Roman" w:hAnsi="Times New Roman" w:cs="Times New Roman"/>
                <w:i/>
                <w:iCs/>
                <w:kern w:val="0"/>
              </w:rPr>
              <w:t xml:space="preserve"> o revolving door</w:t>
            </w:r>
            <w:r w:rsidRPr="00B41192">
              <w:rPr>
                <w:rFonts w:ascii="Times New Roman" w:hAnsi="Times New Roman" w:cs="Times New Roman"/>
                <w:kern w:val="0"/>
              </w:rPr>
              <w:t>) in quanto non ha concluso contratti di lavoro subordinato o autonomo e, comunque, non ha attribuito incarichi ad ex dipendenti</w:t>
            </w:r>
            <w:r>
              <w:rPr>
                <w:rFonts w:ascii="Times New Roman" w:hAnsi="Times New Roman" w:cs="Times New Roman"/>
                <w:kern w:val="0"/>
              </w:rPr>
              <w:t xml:space="preserve"> della</w:t>
            </w:r>
            <w:r w:rsidRPr="007334E5">
              <w:rPr>
                <w:rFonts w:ascii="Times New Roman" w:hAnsi="Times New Roman" w:cs="Times New Roman"/>
                <w:kern w:val="0"/>
              </w:rPr>
              <w:t xml:space="preserve"> stazione appaltante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  <w:r w:rsidRPr="00B41192">
              <w:rPr>
                <w:rFonts w:ascii="Times New Roman" w:hAnsi="Times New Roman" w:cs="Times New Roman"/>
                <w:kern w:val="0"/>
              </w:rPr>
              <w:t>che hanno cessato il loro rapporto di lavoro da meno di tre anni e che negli ultimi tre anni di servizio hanno esercitato poteri autoritativi o negoziali per conto dell</w:t>
            </w:r>
            <w:r>
              <w:rPr>
                <w:rFonts w:ascii="Times New Roman" w:hAnsi="Times New Roman" w:cs="Times New Roman"/>
                <w:kern w:val="0"/>
              </w:rPr>
              <w:t>a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</w:t>
            </w:r>
            <w:r w:rsidRPr="007334E5">
              <w:rPr>
                <w:rFonts w:ascii="Times New Roman" w:hAnsi="Times New Roman" w:cs="Times New Roman"/>
                <w:kern w:val="0"/>
              </w:rPr>
              <w:t>stessa stazione appaltante</w:t>
            </w:r>
            <w:r w:rsidRPr="00B41192">
              <w:rPr>
                <w:rFonts w:ascii="Times New Roman" w:hAnsi="Times New Roman" w:cs="Times New Roman"/>
                <w:kern w:val="0"/>
              </w:rPr>
              <w:t xml:space="preserve"> nei confronti del sottoscritto operatore economico</w:t>
            </w:r>
            <w:r>
              <w:rPr>
                <w:rFonts w:ascii="Times New Roman" w:hAnsi="Times New Roman" w:cs="Times New Roman"/>
                <w:kern w:val="0"/>
              </w:rPr>
              <w:t>.</w:t>
            </w:r>
            <w:r w:rsidRPr="00725294">
              <w:rPr>
                <w:rFonts w:ascii="Times New Roman" w:hAnsi="Times New Roman" w:cs="Times New Roman"/>
                <w:kern w:val="0"/>
              </w:rPr>
              <w:t xml:space="preserve"> </w:t>
            </w:r>
            <w:r w:rsidRPr="005D070F">
              <w:rPr>
                <w:rFonts w:ascii="Times New Roman" w:hAnsi="Times New Roman" w:cs="Times New Roman"/>
                <w:kern w:val="0"/>
              </w:rPr>
              <w:t xml:space="preserve">Dichiara di essere consapevole che i contratti conclusi e gli incarichi conferiti in violazione di quanto previsto dall’art. 53 comma 16-ter del </w:t>
            </w:r>
            <w:proofErr w:type="spellStart"/>
            <w:r w:rsidRPr="005D070F">
              <w:rPr>
                <w:rFonts w:ascii="Times New Roman" w:hAnsi="Times New Roman" w:cs="Times New Roman"/>
                <w:kern w:val="0"/>
              </w:rPr>
              <w:t>D.Lgs.</w:t>
            </w:r>
            <w:proofErr w:type="spellEnd"/>
            <w:r w:rsidRPr="005D070F">
              <w:rPr>
                <w:rFonts w:ascii="Times New Roman" w:hAnsi="Times New Roman" w:cs="Times New Roman"/>
                <w:kern w:val="0"/>
              </w:rPr>
              <w:t xml:space="preserve"> 165/2001 sono nulli ed è fatto divieto ai soggetti privati che li hanno conclusi o conferiti di contrattare con le pubbliche amministrazioni per i successivi tre anni con obbligo di restituzione dei compensi eventualmente percepiti e accertati ad essi riferiti.</w:t>
            </w:r>
          </w:p>
          <w:p w14:paraId="48FF1518" w14:textId="77777777" w:rsidR="00294400" w:rsidRDefault="00294400" w:rsidP="00294400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</w:tc>
      </w:tr>
    </w:tbl>
    <w:p w14:paraId="7A5592E9" w14:textId="77777777" w:rsidR="00294400" w:rsidRPr="00493F39" w:rsidRDefault="00294400" w:rsidP="00294400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7E5041C3" w14:textId="77777777" w:rsidR="0039314B" w:rsidRPr="005D070F" w:rsidRDefault="0039314B" w:rsidP="0039314B">
      <w:pPr>
        <w:ind w:right="-1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sectPr w:rsidR="0039314B" w:rsidRPr="005D070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20E59" w14:textId="77777777" w:rsidR="00812166" w:rsidRDefault="00812166" w:rsidP="00AE7BBC">
      <w:pPr>
        <w:spacing w:after="0" w:line="240" w:lineRule="auto"/>
      </w:pPr>
      <w:r>
        <w:separator/>
      </w:r>
    </w:p>
  </w:endnote>
  <w:endnote w:type="continuationSeparator" w:id="0">
    <w:p w14:paraId="139365A0" w14:textId="77777777" w:rsidR="00812166" w:rsidRDefault="00812166" w:rsidP="00AE7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5430780"/>
      <w:docPartObj>
        <w:docPartGallery w:val="Page Numbers (Bottom of Page)"/>
        <w:docPartUnique/>
      </w:docPartObj>
    </w:sdtPr>
    <w:sdtContent>
      <w:p w14:paraId="65C4175D" w14:textId="478667AB" w:rsidR="005D070F" w:rsidRDefault="005D070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5C744C" w14:textId="77777777" w:rsidR="00B85D8A" w:rsidRDefault="00B85D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E347D" w14:textId="77777777" w:rsidR="00812166" w:rsidRDefault="00812166" w:rsidP="00AE7BBC">
      <w:pPr>
        <w:spacing w:after="0" w:line="240" w:lineRule="auto"/>
      </w:pPr>
      <w:r>
        <w:separator/>
      </w:r>
    </w:p>
  </w:footnote>
  <w:footnote w:type="continuationSeparator" w:id="0">
    <w:p w14:paraId="1E8EB6E7" w14:textId="77777777" w:rsidR="00812166" w:rsidRDefault="00812166" w:rsidP="00AE7BBC">
      <w:pPr>
        <w:spacing w:after="0" w:line="240" w:lineRule="auto"/>
      </w:pPr>
      <w:r>
        <w:continuationSeparator/>
      </w:r>
    </w:p>
  </w:footnote>
  <w:footnote w:id="1">
    <w:p w14:paraId="38B63590" w14:textId="77777777" w:rsidR="00493F39" w:rsidRPr="005B7F0B" w:rsidRDefault="00493F39" w:rsidP="00493F39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5B7F0B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5B7F0B">
        <w:rPr>
          <w:rFonts w:ascii="Times New Roman" w:hAnsi="Times New Roman" w:cs="Times New Roman"/>
          <w:sz w:val="18"/>
          <w:szCs w:val="18"/>
        </w:rPr>
        <w:t xml:space="preserve"> Previsione ripresa dal </w:t>
      </w:r>
      <w:hyperlink r:id="rId1" w:history="1">
        <w:r w:rsidRPr="005B7F0B">
          <w:rPr>
            <w:rStyle w:val="Collegamentoipertestuale"/>
            <w:rFonts w:ascii="Times New Roman" w:hAnsi="Times New Roman" w:cs="Times New Roman"/>
            <w:sz w:val="18"/>
            <w:szCs w:val="18"/>
          </w:rPr>
          <w:t>bando tipo ANAC n. 1/2023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DB15E" w14:textId="01456686" w:rsidR="00E24B5C" w:rsidRPr="00B85D8A" w:rsidRDefault="00E24B5C">
    <w:pPr>
      <w:pStyle w:val="Intestazione"/>
      <w:rPr>
        <w:rFonts w:ascii="Times New Roman" w:hAnsi="Times New Roman" w:cs="Times New Roman"/>
        <w:b/>
        <w:bCs/>
        <w:sz w:val="24"/>
        <w:szCs w:val="24"/>
      </w:rPr>
    </w:pPr>
    <w:r>
      <w:tab/>
    </w:r>
    <w:r>
      <w:tab/>
    </w:r>
    <w:r w:rsidRPr="00B85D8A">
      <w:rPr>
        <w:rFonts w:ascii="Times New Roman" w:hAnsi="Times New Roman" w:cs="Times New Roman"/>
        <w:b/>
        <w:bCs/>
        <w:sz w:val="24"/>
        <w:szCs w:val="24"/>
      </w:rPr>
      <w:t xml:space="preserve">Allegato </w:t>
    </w:r>
    <w:r w:rsidR="00BA4FB5" w:rsidRPr="00B85D8A">
      <w:rPr>
        <w:rFonts w:ascii="Times New Roman" w:hAnsi="Times New Roman" w:cs="Times New Roman"/>
        <w:b/>
        <w:bCs/>
        <w:sz w:val="24"/>
        <w:szCs w:val="24"/>
      </w:rPr>
      <w:t>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C071ED"/>
    <w:multiLevelType w:val="hybridMultilevel"/>
    <w:tmpl w:val="6FB63A02"/>
    <w:lvl w:ilvl="0" w:tplc="BBD0CBD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913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8D3"/>
    <w:rsid w:val="0002485D"/>
    <w:rsid w:val="00040D5D"/>
    <w:rsid w:val="00056769"/>
    <w:rsid w:val="000713F2"/>
    <w:rsid w:val="00082DEE"/>
    <w:rsid w:val="00083428"/>
    <w:rsid w:val="00085605"/>
    <w:rsid w:val="00086908"/>
    <w:rsid w:val="000A28E8"/>
    <w:rsid w:val="000B02C2"/>
    <w:rsid w:val="000B3289"/>
    <w:rsid w:val="000C56F3"/>
    <w:rsid w:val="000F10BC"/>
    <w:rsid w:val="001227DB"/>
    <w:rsid w:val="00126F5E"/>
    <w:rsid w:val="001564E9"/>
    <w:rsid w:val="00161026"/>
    <w:rsid w:val="00185D82"/>
    <w:rsid w:val="001A5C63"/>
    <w:rsid w:val="001B15E4"/>
    <w:rsid w:val="001B6AEB"/>
    <w:rsid w:val="001C246B"/>
    <w:rsid w:val="001D4644"/>
    <w:rsid w:val="001E1EC8"/>
    <w:rsid w:val="0021397F"/>
    <w:rsid w:val="00223414"/>
    <w:rsid w:val="002355BE"/>
    <w:rsid w:val="00245548"/>
    <w:rsid w:val="002751B1"/>
    <w:rsid w:val="00284C92"/>
    <w:rsid w:val="00294400"/>
    <w:rsid w:val="002A10BC"/>
    <w:rsid w:val="002A1FD1"/>
    <w:rsid w:val="002C6597"/>
    <w:rsid w:val="002C70D0"/>
    <w:rsid w:val="002E038F"/>
    <w:rsid w:val="002F3916"/>
    <w:rsid w:val="002F3A5F"/>
    <w:rsid w:val="00301808"/>
    <w:rsid w:val="00320BB9"/>
    <w:rsid w:val="00327677"/>
    <w:rsid w:val="00334BB4"/>
    <w:rsid w:val="00342C12"/>
    <w:rsid w:val="00343BDE"/>
    <w:rsid w:val="00344283"/>
    <w:rsid w:val="003520F1"/>
    <w:rsid w:val="00377629"/>
    <w:rsid w:val="0039314B"/>
    <w:rsid w:val="003B47C6"/>
    <w:rsid w:val="003B6513"/>
    <w:rsid w:val="003E1849"/>
    <w:rsid w:val="003E651C"/>
    <w:rsid w:val="003F0F4F"/>
    <w:rsid w:val="004007B6"/>
    <w:rsid w:val="00410606"/>
    <w:rsid w:val="00421DB0"/>
    <w:rsid w:val="004221CE"/>
    <w:rsid w:val="00442BEB"/>
    <w:rsid w:val="00452189"/>
    <w:rsid w:val="00480514"/>
    <w:rsid w:val="00493F39"/>
    <w:rsid w:val="004B01E3"/>
    <w:rsid w:val="004B1050"/>
    <w:rsid w:val="004C0CCC"/>
    <w:rsid w:val="004C5866"/>
    <w:rsid w:val="004D1177"/>
    <w:rsid w:val="00520D20"/>
    <w:rsid w:val="00533FAF"/>
    <w:rsid w:val="0054293B"/>
    <w:rsid w:val="00543FE3"/>
    <w:rsid w:val="005470AF"/>
    <w:rsid w:val="00562DDF"/>
    <w:rsid w:val="0059560F"/>
    <w:rsid w:val="00595679"/>
    <w:rsid w:val="005968D3"/>
    <w:rsid w:val="005A4A1A"/>
    <w:rsid w:val="005B29D4"/>
    <w:rsid w:val="005B3252"/>
    <w:rsid w:val="005C61ED"/>
    <w:rsid w:val="005D070F"/>
    <w:rsid w:val="005E74D5"/>
    <w:rsid w:val="005F4109"/>
    <w:rsid w:val="005F420A"/>
    <w:rsid w:val="005F4375"/>
    <w:rsid w:val="00620F65"/>
    <w:rsid w:val="00637C29"/>
    <w:rsid w:val="00642243"/>
    <w:rsid w:val="00646343"/>
    <w:rsid w:val="006479D6"/>
    <w:rsid w:val="00653BA9"/>
    <w:rsid w:val="006547EB"/>
    <w:rsid w:val="00654B53"/>
    <w:rsid w:val="0065507A"/>
    <w:rsid w:val="006649EF"/>
    <w:rsid w:val="006674B3"/>
    <w:rsid w:val="00682FC7"/>
    <w:rsid w:val="0069511E"/>
    <w:rsid w:val="006B6371"/>
    <w:rsid w:val="006D09FD"/>
    <w:rsid w:val="006F4DCF"/>
    <w:rsid w:val="00720C60"/>
    <w:rsid w:val="00725294"/>
    <w:rsid w:val="0073080D"/>
    <w:rsid w:val="007334E5"/>
    <w:rsid w:val="00740B68"/>
    <w:rsid w:val="00750FA6"/>
    <w:rsid w:val="007542A5"/>
    <w:rsid w:val="00756A82"/>
    <w:rsid w:val="00786819"/>
    <w:rsid w:val="007A3D8D"/>
    <w:rsid w:val="007A516B"/>
    <w:rsid w:val="007D5B9D"/>
    <w:rsid w:val="00812166"/>
    <w:rsid w:val="0083499B"/>
    <w:rsid w:val="008410B5"/>
    <w:rsid w:val="0084749A"/>
    <w:rsid w:val="008533C6"/>
    <w:rsid w:val="00856819"/>
    <w:rsid w:val="00891383"/>
    <w:rsid w:val="00891807"/>
    <w:rsid w:val="008A526F"/>
    <w:rsid w:val="009036A8"/>
    <w:rsid w:val="0091354F"/>
    <w:rsid w:val="00930144"/>
    <w:rsid w:val="009475AE"/>
    <w:rsid w:val="009508B2"/>
    <w:rsid w:val="00950C71"/>
    <w:rsid w:val="009758EA"/>
    <w:rsid w:val="00986746"/>
    <w:rsid w:val="00993A34"/>
    <w:rsid w:val="009A2FA8"/>
    <w:rsid w:val="009A6CD3"/>
    <w:rsid w:val="009C17B3"/>
    <w:rsid w:val="009D3D7E"/>
    <w:rsid w:val="009E0981"/>
    <w:rsid w:val="009F5026"/>
    <w:rsid w:val="00A07B13"/>
    <w:rsid w:val="00A162B4"/>
    <w:rsid w:val="00A23628"/>
    <w:rsid w:val="00A3504C"/>
    <w:rsid w:val="00A42622"/>
    <w:rsid w:val="00A4361A"/>
    <w:rsid w:val="00A6341B"/>
    <w:rsid w:val="00AA1190"/>
    <w:rsid w:val="00AA44AE"/>
    <w:rsid w:val="00AD32C9"/>
    <w:rsid w:val="00AE7BBC"/>
    <w:rsid w:val="00B11080"/>
    <w:rsid w:val="00B13607"/>
    <w:rsid w:val="00B146FE"/>
    <w:rsid w:val="00B274CD"/>
    <w:rsid w:val="00B4007B"/>
    <w:rsid w:val="00B41192"/>
    <w:rsid w:val="00B76B6A"/>
    <w:rsid w:val="00B77C9A"/>
    <w:rsid w:val="00B85D8A"/>
    <w:rsid w:val="00B95282"/>
    <w:rsid w:val="00B970E4"/>
    <w:rsid w:val="00BA1768"/>
    <w:rsid w:val="00BA4FB5"/>
    <w:rsid w:val="00BB0562"/>
    <w:rsid w:val="00BB12F8"/>
    <w:rsid w:val="00BB2D22"/>
    <w:rsid w:val="00BD1E48"/>
    <w:rsid w:val="00BD3FFF"/>
    <w:rsid w:val="00BD4E20"/>
    <w:rsid w:val="00BF6E2E"/>
    <w:rsid w:val="00C05EC4"/>
    <w:rsid w:val="00C10C53"/>
    <w:rsid w:val="00C12244"/>
    <w:rsid w:val="00C12D2C"/>
    <w:rsid w:val="00C1435F"/>
    <w:rsid w:val="00C1450B"/>
    <w:rsid w:val="00C50258"/>
    <w:rsid w:val="00C50D9D"/>
    <w:rsid w:val="00C554E2"/>
    <w:rsid w:val="00C75A3A"/>
    <w:rsid w:val="00C81595"/>
    <w:rsid w:val="00C82CAB"/>
    <w:rsid w:val="00CA5D65"/>
    <w:rsid w:val="00CE0D21"/>
    <w:rsid w:val="00CF5724"/>
    <w:rsid w:val="00D00B23"/>
    <w:rsid w:val="00D223AA"/>
    <w:rsid w:val="00D256A2"/>
    <w:rsid w:val="00D52B48"/>
    <w:rsid w:val="00D7308D"/>
    <w:rsid w:val="00DA6821"/>
    <w:rsid w:val="00DD1B2C"/>
    <w:rsid w:val="00DD376B"/>
    <w:rsid w:val="00DD556B"/>
    <w:rsid w:val="00DD65DA"/>
    <w:rsid w:val="00DE2077"/>
    <w:rsid w:val="00DE630F"/>
    <w:rsid w:val="00DF381C"/>
    <w:rsid w:val="00E0094C"/>
    <w:rsid w:val="00E23F90"/>
    <w:rsid w:val="00E24B5C"/>
    <w:rsid w:val="00E4499B"/>
    <w:rsid w:val="00E54463"/>
    <w:rsid w:val="00E83BE5"/>
    <w:rsid w:val="00E94A17"/>
    <w:rsid w:val="00EA1686"/>
    <w:rsid w:val="00EB12EF"/>
    <w:rsid w:val="00EB1BB5"/>
    <w:rsid w:val="00EB7A6B"/>
    <w:rsid w:val="00ED6F47"/>
    <w:rsid w:val="00EF21E5"/>
    <w:rsid w:val="00F034D1"/>
    <w:rsid w:val="00F05C02"/>
    <w:rsid w:val="00F06AC2"/>
    <w:rsid w:val="00F13A85"/>
    <w:rsid w:val="00F16CD6"/>
    <w:rsid w:val="00F24489"/>
    <w:rsid w:val="00F464F3"/>
    <w:rsid w:val="00F6136F"/>
    <w:rsid w:val="00F62EB9"/>
    <w:rsid w:val="00F63DC4"/>
    <w:rsid w:val="00F65159"/>
    <w:rsid w:val="00F96ECF"/>
    <w:rsid w:val="00FA24A7"/>
    <w:rsid w:val="00FB2C55"/>
    <w:rsid w:val="00FC0FA8"/>
    <w:rsid w:val="00FC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DE7F7"/>
  <w15:chartTrackingRefBased/>
  <w15:docId w15:val="{E69A0930-8891-43A2-AF81-5C42235D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968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968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968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968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968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968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968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968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968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968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968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968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968D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968D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968D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968D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968D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968D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968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968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968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968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968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968D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968D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968D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968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968D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968D3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E7B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E7B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E7BBC"/>
    <w:rPr>
      <w:vertAlign w:val="superscript"/>
    </w:rPr>
  </w:style>
  <w:style w:type="paragraph" w:customStyle="1" w:styleId="Default">
    <w:name w:val="Default"/>
    <w:rsid w:val="005B3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B3252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B325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F10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10BC"/>
  </w:style>
  <w:style w:type="paragraph" w:styleId="Pidipagina">
    <w:name w:val="footer"/>
    <w:basedOn w:val="Normale"/>
    <w:link w:val="PidipaginaCarattere"/>
    <w:uiPriority w:val="99"/>
    <w:unhideWhenUsed/>
    <w:rsid w:val="000F10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10BC"/>
  </w:style>
  <w:style w:type="character" w:styleId="Collegamentovisitato">
    <w:name w:val="FollowedHyperlink"/>
    <w:basedOn w:val="Carpredefinitoparagrafo"/>
    <w:uiPriority w:val="99"/>
    <w:semiHidden/>
    <w:unhideWhenUsed/>
    <w:rsid w:val="00DE630F"/>
    <w:rPr>
      <w:color w:val="96607D" w:themeColor="followedHyperlink"/>
      <w:u w:val="single"/>
    </w:rPr>
  </w:style>
  <w:style w:type="table" w:styleId="Grigliatabella">
    <w:name w:val="Table Grid"/>
    <w:basedOn w:val="Tabellanormale"/>
    <w:uiPriority w:val="39"/>
    <w:rsid w:val="005D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-/delibera-n.-309-del-27-giugno-2023-bando-tipo-n.1-2023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8B3CB-ED57-4A67-8D6E-F6E23514F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Brandi (CREA-UDG2)</dc:creator>
  <cp:keywords/>
  <dc:description/>
  <cp:lastModifiedBy>User</cp:lastModifiedBy>
  <cp:revision>2</cp:revision>
  <cp:lastPrinted>2025-03-27T12:56:00Z</cp:lastPrinted>
  <dcterms:created xsi:type="dcterms:W3CDTF">2025-06-30T15:37:00Z</dcterms:created>
  <dcterms:modified xsi:type="dcterms:W3CDTF">2025-06-30T15:37:00Z</dcterms:modified>
</cp:coreProperties>
</file>